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Д.Чертовищи</w:t>
      </w: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DE" w:rsidRPr="001C6225" w:rsidRDefault="00E707DE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707DE" w:rsidRDefault="00E707DE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7DE" w:rsidRPr="001C6225" w:rsidRDefault="00E707DE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7DE" w:rsidRPr="001C6225" w:rsidRDefault="00E707DE" w:rsidP="001C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C622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707DE" w:rsidRPr="001C6225" w:rsidRDefault="00E707DE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7DE" w:rsidRDefault="00E707DE" w:rsidP="0083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164"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части полномочия</w:t>
      </w:r>
    </w:p>
    <w:p w:rsidR="00E707DE" w:rsidRPr="001C6225" w:rsidRDefault="00E707DE" w:rsidP="0083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164">
        <w:rPr>
          <w:rFonts w:ascii="Times New Roman" w:hAnsi="Times New Roman" w:cs="Times New Roman"/>
          <w:b/>
          <w:bCs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316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решения № 05 от 22.01.2017г., №24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29.06.2018г., № 63  от 30.11.2018г.)</w:t>
      </w:r>
    </w:p>
    <w:p w:rsidR="00E707DE" w:rsidRDefault="00E707DE" w:rsidP="001C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E" w:rsidRPr="001C6225" w:rsidRDefault="00E707DE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622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225">
        <w:rPr>
          <w:rFonts w:ascii="Times New Roman" w:hAnsi="Times New Roman" w:cs="Times New Roman"/>
          <w:sz w:val="24"/>
          <w:szCs w:val="24"/>
        </w:rPr>
        <w:t xml:space="preserve">г. </w:t>
      </w:r>
      <w:r w:rsidRPr="00427AE7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27AE7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района»</w:t>
      </w:r>
      <w:r w:rsidRPr="001C6225">
        <w:rPr>
          <w:rFonts w:ascii="Times New Roman" w:hAnsi="Times New Roman" w:cs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E707DE" w:rsidRDefault="00E707DE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7DE" w:rsidRDefault="00E707DE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1. Принять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F49E5">
        <w:rPr>
          <w:rFonts w:ascii="Times New Roman" w:hAnsi="Times New Roman" w:cs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49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07DE" w:rsidRDefault="00E707DE" w:rsidP="005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 w:cs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49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665930,70 (шестьсот шестьдесят пять тысяч девятьсот тридцать рублей 70 копеек) рубль в том числе:</w:t>
      </w:r>
    </w:p>
    <w:p w:rsidR="00E707DE" w:rsidRDefault="00E707DE" w:rsidP="005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на организацию библиотечного обслуживания населения – 664466,00 (шестьсот шестьдесят четыре тысячи четыреста шестьдесят шесть) рублей;</w:t>
      </w:r>
    </w:p>
    <w:p w:rsidR="00E707DE" w:rsidRDefault="00E707DE" w:rsidP="0057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7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464,70</w:t>
      </w:r>
      <w:r w:rsidRPr="001C78A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C78A9">
        <w:rPr>
          <w:rFonts w:ascii="Times New Roman" w:hAnsi="Times New Roman" w:cs="Times New Roman"/>
          <w:sz w:val="24"/>
          <w:szCs w:val="24"/>
        </w:rPr>
        <w:t xml:space="preserve">  (одна тысяча </w:t>
      </w:r>
      <w:r>
        <w:rPr>
          <w:rFonts w:ascii="Times New Roman" w:hAnsi="Times New Roman" w:cs="Times New Roman"/>
          <w:sz w:val="24"/>
          <w:szCs w:val="24"/>
        </w:rPr>
        <w:t>шестьдесят четыре</w:t>
      </w:r>
      <w:r w:rsidRPr="001C78A9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C78A9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1C78A9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Pr="00CF0AF4">
        <w:rPr>
          <w:rFonts w:ascii="Times New Roman" w:hAnsi="Times New Roman" w:cs="Times New Roman"/>
          <w:sz w:val="24"/>
          <w:szCs w:val="24"/>
        </w:rPr>
        <w:t>федеральный бюджет – 1</w:t>
      </w:r>
      <w:r>
        <w:rPr>
          <w:rFonts w:ascii="Times New Roman" w:hAnsi="Times New Roman" w:cs="Times New Roman"/>
          <w:sz w:val="24"/>
          <w:szCs w:val="24"/>
        </w:rPr>
        <w:t>128,47</w:t>
      </w:r>
      <w:r w:rsidRPr="00CF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CF0AF4">
        <w:rPr>
          <w:rFonts w:ascii="Times New Roman" w:hAnsi="Times New Roman" w:cs="Times New Roman"/>
          <w:sz w:val="24"/>
          <w:szCs w:val="24"/>
        </w:rPr>
        <w:t xml:space="preserve">(одна тысяча </w:t>
      </w:r>
      <w:r>
        <w:rPr>
          <w:rFonts w:ascii="Times New Roman" w:hAnsi="Times New Roman" w:cs="Times New Roman"/>
          <w:sz w:val="24"/>
          <w:szCs w:val="24"/>
        </w:rPr>
        <w:t>сто двадцать восемь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F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F0AF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0AF4">
        <w:rPr>
          <w:rFonts w:ascii="Times New Roman" w:hAnsi="Times New Roman" w:cs="Times New Roman"/>
          <w:sz w:val="24"/>
          <w:szCs w:val="24"/>
        </w:rPr>
        <w:t xml:space="preserve">к), областной бюджет – </w:t>
      </w:r>
      <w:r>
        <w:rPr>
          <w:rFonts w:ascii="Times New Roman" w:hAnsi="Times New Roman" w:cs="Times New Roman"/>
          <w:sz w:val="24"/>
          <w:szCs w:val="24"/>
        </w:rPr>
        <w:t>236,23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</w:t>
      </w:r>
      <w:r w:rsidRPr="00917962">
        <w:rPr>
          <w:rFonts w:ascii="Times New Roman" w:hAnsi="Times New Roman" w:cs="Times New Roman"/>
          <w:sz w:val="24"/>
          <w:szCs w:val="24"/>
        </w:rPr>
        <w:t>.</w:t>
      </w:r>
      <w:r w:rsidRPr="00CF0A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тридцать шесть</w:t>
      </w:r>
      <w:r w:rsidRPr="00CF0AF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0AF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йки)</w:t>
      </w:r>
      <w:r w:rsidRPr="00917962">
        <w:rPr>
          <w:rFonts w:ascii="Times New Roman" w:hAnsi="Times New Roman" w:cs="Times New Roman"/>
          <w:sz w:val="24"/>
          <w:szCs w:val="24"/>
        </w:rPr>
        <w:t>,</w:t>
      </w:r>
      <w:r w:rsidRPr="001C78A9">
        <w:rPr>
          <w:rFonts w:ascii="Times New Roman" w:hAnsi="Times New Roman" w:cs="Times New Roman"/>
          <w:sz w:val="24"/>
          <w:szCs w:val="24"/>
        </w:rPr>
        <w:t xml:space="preserve"> бюджет района 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78A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C78A9">
        <w:rPr>
          <w:rFonts w:ascii="Times New Roman" w:hAnsi="Times New Roman" w:cs="Times New Roman"/>
          <w:sz w:val="24"/>
          <w:szCs w:val="24"/>
        </w:rPr>
        <w:t xml:space="preserve">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района» муниципальной программы Вичугского муниципального района «Развитие культуры и искусства в Вичугском районе»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07DE" w:rsidRPr="001C6225" w:rsidRDefault="00E707DE" w:rsidP="0009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E707DE" w:rsidRPr="001C6225" w:rsidRDefault="00E707DE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707DE" w:rsidRDefault="00E707DE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E707DE" w:rsidRDefault="00E707DE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DE" w:rsidRPr="001C6225" w:rsidRDefault="00E707DE" w:rsidP="00CE0C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 Совета</w:t>
      </w:r>
    </w:p>
    <w:p w:rsidR="00E707DE" w:rsidRPr="001C6225" w:rsidRDefault="00E707DE" w:rsidP="00CE0C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225">
        <w:rPr>
          <w:rFonts w:ascii="Times New Roman" w:hAnsi="Times New Roman" w:cs="Times New Roman"/>
          <w:sz w:val="24"/>
          <w:szCs w:val="24"/>
          <w:lang w:eastAsia="ar-SA"/>
        </w:rPr>
        <w:t xml:space="preserve">Сунженского сельского поселения </w:t>
      </w:r>
    </w:p>
    <w:p w:rsidR="00E707DE" w:rsidRPr="001C6225" w:rsidRDefault="00E707DE" w:rsidP="00CE0C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225">
        <w:rPr>
          <w:rFonts w:ascii="Times New Roman" w:hAnsi="Times New Roman" w:cs="Times New Roman"/>
          <w:sz w:val="24"/>
          <w:szCs w:val="24"/>
          <w:lang w:eastAsia="ar-SA"/>
        </w:rPr>
        <w:t>Вичугского муниципального района</w:t>
      </w:r>
    </w:p>
    <w:p w:rsidR="00E707DE" w:rsidRPr="00283487" w:rsidRDefault="00E707DE" w:rsidP="00CE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  <w:lang w:eastAsia="ar-SA"/>
        </w:rPr>
        <w:t>Ивановской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Кудряшов С.В.</w:t>
      </w:r>
    </w:p>
    <w:p w:rsidR="00E707DE" w:rsidRDefault="00E707DE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07DE" w:rsidRPr="001C6225" w:rsidRDefault="00E707DE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1C6225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1C6225">
        <w:rPr>
          <w:rFonts w:ascii="Times New Roman" w:hAnsi="Times New Roman" w:cs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E707DE" w:rsidRPr="001C6225" w:rsidRDefault="00E707DE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225">
        <w:rPr>
          <w:rFonts w:ascii="Times New Roman" w:hAnsi="Times New Roman" w:cs="Times New Roman"/>
          <w:sz w:val="24"/>
          <w:szCs w:val="24"/>
          <w:lang w:eastAsia="ar-SA"/>
        </w:rPr>
        <w:t>Вичугского муниципального района</w:t>
      </w:r>
    </w:p>
    <w:p w:rsidR="00E707DE" w:rsidRDefault="00E707DE" w:rsidP="00DB31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225">
        <w:rPr>
          <w:rFonts w:ascii="Times New Roman" w:hAnsi="Times New Roman" w:cs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Хлюпин М.Е.</w:t>
      </w:r>
    </w:p>
    <w:p w:rsidR="00E707DE" w:rsidRDefault="00E707DE" w:rsidP="0084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707DE" w:rsidSect="00CE0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84FE4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C78A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6D0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76FE8"/>
    <w:rsid w:val="009779E4"/>
    <w:rsid w:val="0098657E"/>
    <w:rsid w:val="009B64C3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C1C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338C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07DE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E27BD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516</Words>
  <Characters>2944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2016-12-01T08:41:00Z</cp:lastPrinted>
  <dcterms:created xsi:type="dcterms:W3CDTF">2018-11-28T08:27:00Z</dcterms:created>
  <dcterms:modified xsi:type="dcterms:W3CDTF">2018-12-12T12:37:00Z</dcterms:modified>
</cp:coreProperties>
</file>